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4AB9" w14:textId="703B9AAB" w:rsidR="009A46CA" w:rsidRPr="009A46CA" w:rsidRDefault="009A46CA" w:rsidP="009A46CA">
      <w:pPr>
        <w:pStyle w:val="xmsonormal"/>
        <w:jc w:val="center"/>
        <w:rPr>
          <w:b/>
          <w:bCs/>
          <w:sz w:val="32"/>
          <w:szCs w:val="32"/>
          <w:u w:val="single"/>
        </w:rPr>
      </w:pPr>
      <w:r w:rsidRPr="009A46CA">
        <w:rPr>
          <w:b/>
          <w:bCs/>
          <w:sz w:val="32"/>
          <w:szCs w:val="32"/>
          <w:u w:val="single"/>
        </w:rPr>
        <w:t>Publications and Research</w:t>
      </w:r>
    </w:p>
    <w:p w14:paraId="5D831BE3" w14:textId="5C4D67B3" w:rsidR="009A46CA" w:rsidRDefault="009A46CA" w:rsidP="009A46CA">
      <w:pPr>
        <w:pStyle w:val="xmsonormal"/>
        <w:rPr>
          <w:rStyle w:val="xmsohyperlink"/>
        </w:rPr>
      </w:pPr>
      <w:r>
        <w:t xml:space="preserve">Wang, Rui, </w:t>
      </w:r>
      <w:r>
        <w:rPr>
          <w:b/>
          <w:bCs/>
        </w:rPr>
        <w:t xml:space="preserve">Aditya </w:t>
      </w:r>
      <w:r>
        <w:rPr>
          <w:rStyle w:val="mark8f3vq3kvb"/>
          <w:b/>
          <w:bCs/>
        </w:rPr>
        <w:t>Gupta</w:t>
      </w:r>
      <w:r>
        <w:t xml:space="preserve"> and Rajdeep Grewal (2017), “Mobility of Top Marketing and Sales Executives in Business-to-Business Markets: A Social Network Perspective”, </w:t>
      </w:r>
      <w:r>
        <w:rPr>
          <w:b/>
          <w:bCs/>
          <w:i/>
          <w:iCs/>
        </w:rPr>
        <w:t>Journal of Marketing Research</w:t>
      </w:r>
      <w:r>
        <w:t>, Vol. 54, No. 4, pp. 650-670.</w:t>
      </w:r>
      <w:r>
        <w:rPr>
          <w:vertAlign w:val="superscript"/>
        </w:rPr>
        <w:t>1</w:t>
      </w:r>
      <w:r>
        <w:t xml:space="preserve"> </w:t>
      </w:r>
      <w:proofErr w:type="spellStart"/>
      <w:r>
        <w:rPr>
          <w:b/>
          <w:bCs/>
        </w:rPr>
        <w:t>doi</w:t>
      </w:r>
      <w:proofErr w:type="spellEnd"/>
      <w:r>
        <w:rPr>
          <w:b/>
          <w:bCs/>
        </w:rPr>
        <w:t>:</w:t>
      </w:r>
      <w:r>
        <w:t> </w:t>
      </w:r>
      <w:hyperlink r:id="rId4" w:tgtFrame="_blank" w:tooltip="Original URL: http://dx.doi.org/10.1509/jmr.14.0124. Click or tap if you trust this link." w:history="1">
        <w:r>
          <w:rPr>
            <w:rStyle w:val="Hyperlink"/>
          </w:rPr>
          <w:t>http://dx.doi.org/10.1509/jmr.14.0124</w:t>
        </w:r>
      </w:hyperlink>
      <w:r>
        <w:rPr>
          <w:rStyle w:val="xmsohyperlink"/>
        </w:rPr>
        <w:t>.</w:t>
      </w:r>
    </w:p>
    <w:p w14:paraId="20901A91" w14:textId="77777777" w:rsidR="009A46CA" w:rsidRDefault="009A46CA" w:rsidP="009A46CA">
      <w:pPr>
        <w:pStyle w:val="xmsonormal"/>
      </w:pPr>
    </w:p>
    <w:p w14:paraId="4F5673F3" w14:textId="5357ECAA" w:rsidR="009A46CA" w:rsidRDefault="009A46CA" w:rsidP="009A46CA">
      <w:pPr>
        <w:pStyle w:val="xmsonormal"/>
      </w:pPr>
      <w:r>
        <w:rPr>
          <w:rStyle w:val="mark8f3vq3kvb"/>
          <w:b/>
          <w:bCs/>
        </w:rPr>
        <w:t>Gupta</w:t>
      </w:r>
      <w:r>
        <w:rPr>
          <w:b/>
          <w:bCs/>
        </w:rPr>
        <w:t>, Aditya</w:t>
      </w:r>
      <w:r>
        <w:t xml:space="preserve">, Alok Kumar, Rajdeep Grewal and Gary </w:t>
      </w:r>
      <w:proofErr w:type="spellStart"/>
      <w:r>
        <w:t>Lilien</w:t>
      </w:r>
      <w:proofErr w:type="spellEnd"/>
      <w:r>
        <w:t xml:space="preserve"> (2019), “</w:t>
      </w:r>
      <w:r>
        <w:rPr>
          <w:color w:val="000000"/>
          <w:shd w:val="clear" w:color="auto" w:fill="FFFFFF"/>
        </w:rPr>
        <w:t xml:space="preserve">Within-Seller and Buyer-Seller Network Structures and Key Account Profitability”, </w:t>
      </w:r>
      <w:r>
        <w:rPr>
          <w:b/>
          <w:bCs/>
          <w:i/>
          <w:iCs/>
          <w:color w:val="000000"/>
          <w:shd w:val="clear" w:color="auto" w:fill="FFFFFF"/>
        </w:rPr>
        <w:t xml:space="preserve">Journal of Marketing, </w:t>
      </w:r>
      <w:r>
        <w:rPr>
          <w:color w:val="000000"/>
          <w:shd w:val="clear" w:color="auto" w:fill="FFFFFF"/>
        </w:rPr>
        <w:t xml:space="preserve">Vol 83, No.1, pp. 108-132. Doi: </w:t>
      </w:r>
      <w:hyperlink r:id="rId5" w:tgtFrame="_blank" w:tooltip="Original URL: https://doi.org/10.1177%2F0022242918812056. Click or tap if you trust this link." w:history="1">
        <w:r>
          <w:rPr>
            <w:rStyle w:val="Hyperlink"/>
            <w:shd w:val="clear" w:color="auto" w:fill="FFFFFF"/>
          </w:rPr>
          <w:t>https://doi.org/10.1177/0022242918812056</w:t>
        </w:r>
      </w:hyperlink>
    </w:p>
    <w:p w14:paraId="6F1F143D" w14:textId="77777777" w:rsidR="009A46CA" w:rsidRDefault="009A46CA" w:rsidP="009A46CA">
      <w:pPr>
        <w:pStyle w:val="xmsonormal"/>
      </w:pPr>
    </w:p>
    <w:p w14:paraId="39FB2B5C" w14:textId="16586A3D" w:rsidR="009A46CA" w:rsidRDefault="009A46CA" w:rsidP="009A46CA">
      <w:pPr>
        <w:pStyle w:val="xmsonormal"/>
      </w:pPr>
      <w:r>
        <w:t>Vishag Badrinarayanan</w:t>
      </w:r>
      <w:r>
        <w:rPr>
          <w:b/>
          <w:bCs/>
        </w:rPr>
        <w:t xml:space="preserve">, Aditya </w:t>
      </w:r>
      <w:r>
        <w:rPr>
          <w:rStyle w:val="mark8f3vq3kvb"/>
          <w:b/>
          <w:bCs/>
        </w:rPr>
        <w:t>Gupta</w:t>
      </w:r>
      <w:r>
        <w:rPr>
          <w:b/>
          <w:bCs/>
        </w:rPr>
        <w:t xml:space="preserve"> and </w:t>
      </w:r>
      <w:proofErr w:type="spellStart"/>
      <w:r>
        <w:t>Nawar</w:t>
      </w:r>
      <w:proofErr w:type="spellEnd"/>
      <w:r>
        <w:t xml:space="preserve"> </w:t>
      </w:r>
      <w:proofErr w:type="spellStart"/>
      <w:r>
        <w:t>Chaker</w:t>
      </w:r>
      <w:proofErr w:type="spellEnd"/>
      <w:r>
        <w:t xml:space="preserve"> (2020), “The pull-to-stay effect: influence of sales managers’ leadership worthiness on salesperson turnover intentions,” </w:t>
      </w:r>
      <w:r>
        <w:rPr>
          <w:b/>
          <w:bCs/>
          <w:i/>
          <w:iCs/>
        </w:rPr>
        <w:t>Journal of Personal Selling and Sales Management</w:t>
      </w:r>
      <w:r>
        <w:t>, available online in advance 18</w:t>
      </w:r>
      <w:r>
        <w:rPr>
          <w:vertAlign w:val="superscript"/>
        </w:rPr>
        <w:t>th</w:t>
      </w:r>
      <w:r>
        <w:t xml:space="preserve"> September 2020. Doi: </w:t>
      </w:r>
      <w:hyperlink r:id="rId6" w:tgtFrame="_blank" w:tooltip="Original URL: https://doi.org/10.1080/08853134.2020.1820347. Click or tap if you trust this link." w:history="1">
        <w:r>
          <w:rPr>
            <w:rStyle w:val="Hyperlink"/>
          </w:rPr>
          <w:t>https://doi.org/10.1080/08853134.2020.1820347</w:t>
        </w:r>
      </w:hyperlink>
    </w:p>
    <w:p w14:paraId="58F06639" w14:textId="77777777" w:rsidR="009A46CA" w:rsidRDefault="009A46CA" w:rsidP="009A46CA">
      <w:pPr>
        <w:pStyle w:val="xmsonormal"/>
      </w:pPr>
    </w:p>
    <w:p w14:paraId="71659BF5" w14:textId="198E7E2A" w:rsidR="009A46CA" w:rsidRDefault="009A46CA" w:rsidP="009A46CA">
      <w:pPr>
        <w:pStyle w:val="xmsonormal"/>
      </w:pPr>
      <w:r>
        <w:t xml:space="preserve">Steven W. Rayburn, Vishag Badrinarayanan, Sidney T. Anderson and, </w:t>
      </w:r>
      <w:r>
        <w:rPr>
          <w:b/>
          <w:bCs/>
        </w:rPr>
        <w:t xml:space="preserve">Aditya </w:t>
      </w:r>
      <w:r>
        <w:rPr>
          <w:rStyle w:val="mark8f3vq3kvb"/>
          <w:b/>
          <w:bCs/>
        </w:rPr>
        <w:t>Gupta</w:t>
      </w:r>
      <w:r>
        <w:rPr>
          <w:b/>
          <w:bCs/>
        </w:rPr>
        <w:t xml:space="preserve"> </w:t>
      </w:r>
      <w:r>
        <w:t xml:space="preserve">(2021),” Continuous techno-training and business-to-business salesperson success: How boosting techno-efficacy enhances sales effort and performance”, </w:t>
      </w:r>
      <w:r>
        <w:rPr>
          <w:b/>
          <w:bCs/>
          <w:i/>
          <w:iCs/>
        </w:rPr>
        <w:t>Journal of Business Research</w:t>
      </w:r>
      <w:r>
        <w:t xml:space="preserve">, Volume 133, Pages 66-78, Doi: </w:t>
      </w:r>
      <w:hyperlink r:id="rId7" w:tgtFrame="_blank" w:tooltip="Original URL: https://doi.org/10.1016/j.jbusres.2021.04.066. Click or tap if you trust this link." w:history="1">
        <w:r>
          <w:rPr>
            <w:rStyle w:val="Hyperlink"/>
          </w:rPr>
          <w:t>https://doi.org/10.1016/j.jbusres.2021.04.066</w:t>
        </w:r>
      </w:hyperlink>
      <w:r>
        <w:t xml:space="preserve">. </w:t>
      </w:r>
    </w:p>
    <w:p w14:paraId="0A8AC27D" w14:textId="0853F5DA" w:rsidR="009A46CA" w:rsidRDefault="009A46CA" w:rsidP="009A46CA">
      <w:pPr>
        <w:pStyle w:val="xmsonormal"/>
      </w:pPr>
    </w:p>
    <w:p w14:paraId="180B67C4" w14:textId="77777777" w:rsidR="009A46CA" w:rsidRDefault="009A46CA" w:rsidP="009A46CA">
      <w:pPr>
        <w:pStyle w:val="xmsonormal"/>
      </w:pPr>
    </w:p>
    <w:p w14:paraId="621D0382" w14:textId="77777777" w:rsidR="009A46CA" w:rsidRDefault="009A46CA" w:rsidP="009A46CA">
      <w:pPr>
        <w:pStyle w:val="xmsonormal"/>
      </w:pPr>
      <w:r>
        <w:rPr>
          <w:b/>
          <w:bCs/>
        </w:rPr>
        <w:t xml:space="preserve">Aditya </w:t>
      </w:r>
      <w:r>
        <w:rPr>
          <w:rStyle w:val="mark8f3vq3kvb"/>
          <w:b/>
          <w:bCs/>
        </w:rPr>
        <w:t>Gupta</w:t>
      </w:r>
      <w:r>
        <w:rPr>
          <w:b/>
          <w:bCs/>
        </w:rPr>
        <w:t xml:space="preserve"> </w:t>
      </w:r>
      <w:r>
        <w:t>and</w:t>
      </w:r>
      <w:r>
        <w:rPr>
          <w:b/>
          <w:bCs/>
        </w:rPr>
        <w:t xml:space="preserve"> </w:t>
      </w:r>
      <w:r>
        <w:t xml:space="preserve">Alok </w:t>
      </w:r>
      <w:proofErr w:type="spellStart"/>
      <w:r>
        <w:t>Saboo</w:t>
      </w:r>
      <w:proofErr w:type="spellEnd"/>
      <w:r>
        <w:t xml:space="preserve">, </w:t>
      </w:r>
      <w:r>
        <w:rPr>
          <w:i/>
          <w:iCs/>
        </w:rPr>
        <w:t>"</w:t>
      </w:r>
      <w:r>
        <w:t>A Social Network Research Paradigm for Marketing: A Review and Research Agenda", </w:t>
      </w:r>
      <w:hyperlink r:id="rId8" w:tgtFrame="_blank" w:tooltip="Original URL: https://www.emerald.com/insight/search?q=V.%20Kumar. Click or tap if you trust this link." w:history="1">
        <w:r>
          <w:rPr>
            <w:rStyle w:val="Hyperlink"/>
          </w:rPr>
          <w:t>Kumar, V.</w:t>
        </w:r>
      </w:hyperlink>
      <w:r>
        <w:t> and </w:t>
      </w:r>
      <w:hyperlink r:id="rId9" w:tgtFrame="_blank" w:tooltip="Original URL: https://www.emerald.com/insight/search?q=David%20W.%20Stewart. Click or tap if you trust this link." w:history="1">
        <w:r>
          <w:rPr>
            <w:rStyle w:val="Hyperlink"/>
          </w:rPr>
          <w:t>Stewart, D.W.</w:t>
        </w:r>
      </w:hyperlink>
      <w:r>
        <w:t> (Ed.)</w:t>
      </w:r>
      <w:r>
        <w:rPr>
          <w:i/>
          <w:iCs/>
        </w:rPr>
        <w:t> Marketing Accountability for Marketing and Non-marketing Outcomes (</w:t>
      </w:r>
      <w:r>
        <w:rPr>
          <w:b/>
          <w:bCs/>
          <w:i/>
          <w:iCs/>
        </w:rPr>
        <w:t>Review of Marketing Research</w:t>
      </w:r>
      <w:r>
        <w:rPr>
          <w:i/>
          <w:iCs/>
        </w:rPr>
        <w:t xml:space="preserve">, Vol. 18), </w:t>
      </w:r>
      <w:r>
        <w:t>Emerald Publishing Limited, Bingley, pp. 233-261</w:t>
      </w:r>
      <w:r>
        <w:rPr>
          <w:i/>
          <w:iCs/>
        </w:rPr>
        <w:t>.</w:t>
      </w:r>
      <w:r>
        <w:t xml:space="preserve"> Doi: </w:t>
      </w:r>
      <w:hyperlink r:id="rId10" w:tgtFrame="_blank" w:tooltip="Original URL: https://doi.org/10.1108/S1548-643520210000018009. Click or tap if you trust this link." w:history="1">
        <w:r>
          <w:rPr>
            <w:rStyle w:val="Hyperlink"/>
          </w:rPr>
          <w:t>https://doi.org/10.1108/S1548-643520210000018009</w:t>
        </w:r>
      </w:hyperlink>
    </w:p>
    <w:p w14:paraId="7C20E321" w14:textId="77777777" w:rsidR="00D6726F" w:rsidRDefault="009A46CA"/>
    <w:sectPr w:rsidR="00D67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CA"/>
    <w:rsid w:val="00140703"/>
    <w:rsid w:val="001E717D"/>
    <w:rsid w:val="009A46CA"/>
    <w:rsid w:val="00E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D9C42"/>
  <w15:chartTrackingRefBased/>
  <w15:docId w15:val="{13105E7D-3B7A-4B7E-A71B-02AB17BD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A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8f3vq3kvb">
    <w:name w:val="mark8f3vq3kvb"/>
    <w:basedOn w:val="DefaultParagraphFont"/>
    <w:rsid w:val="009A46CA"/>
  </w:style>
  <w:style w:type="character" w:styleId="Hyperlink">
    <w:name w:val="Hyperlink"/>
    <w:basedOn w:val="DefaultParagraphFont"/>
    <w:uiPriority w:val="99"/>
    <w:semiHidden/>
    <w:unhideWhenUsed/>
    <w:rsid w:val="009A46CA"/>
    <w:rPr>
      <w:color w:val="0000FF"/>
      <w:u w:val="single"/>
    </w:rPr>
  </w:style>
  <w:style w:type="character" w:customStyle="1" w:styleId="xmsohyperlink">
    <w:name w:val="x_msohyperlink"/>
    <w:basedOn w:val="DefaultParagraphFont"/>
    <w:rsid w:val="009A4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www.emerald.com%2Finsight%2Fsearch%3Fq%3DV.%2520Kumar&amp;data=04%7C01%7Cvw03%40txstate.edu%7Ccb42264de67a4f95ab2608d9a499bd54%7Cb19c134a14c94d4caf65c420f94c8cbb%7C0%7C0%7C637721802474319189%7CUnknown%7CTWFpbGZsb3d8eyJWIjoiMC4wLjAwMDAiLCJQIjoiV2luMzIiLCJBTiI6Ik1haWwiLCJXVCI6Mn0%3D%7C1000&amp;sdata=eOsjhF6xAwefH6K7PT2m41WCkxHA489fKssCt6CYeoI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m04.safelinks.protection.outlook.com/?url=https%3A%2F%2Fdoi.org%2F10.1016%2Fj.jbusres.2021.04.066&amp;data=04%7C01%7Cvw03%40txstate.edu%7Ccb42264de67a4f95ab2608d9a499bd54%7Cb19c134a14c94d4caf65c420f94c8cbb%7C0%7C0%7C637721802474309236%7CUnknown%7CTWFpbGZsb3d8eyJWIjoiMC4wLjAwMDAiLCJQIjoiV2luMzIiLCJBTiI6Ik1haWwiLCJXVCI6Mn0%3D%7C1000&amp;sdata=GVC%2BAuGVIzUtxuwDHA0Bgn7wtFRoay0i%2FP1sE7B645Y%3D&amp;reserved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04.safelinks.protection.outlook.com/?url=https%3A%2F%2Fdoi.org%2F10.1080%2F08853134.2020.1820347&amp;data=04%7C01%7Cvw03%40txstate.edu%7Ccb42264de67a4f95ab2608d9a499bd54%7Cb19c134a14c94d4caf65c420f94c8cbb%7C0%7C0%7C637721802474309236%7CUnknown%7CTWFpbGZsb3d8eyJWIjoiMC4wLjAwMDAiLCJQIjoiV2luMzIiLCJBTiI6Ik1haWwiLCJXVCI6Mn0%3D%7C1000&amp;sdata=j0BGv%2BA6Yu1i5DPNwk642PHNJYfHjyfSNfxVpBQLZRE%3D&amp;reserved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am04.safelinks.protection.outlook.com/?url=https%3A%2F%2Fdoi.org%2F10.1177%252F0022242918812056&amp;data=04%7C01%7Cvw03%40txstate.edu%7Ccb42264de67a4f95ab2608d9a499bd54%7Cb19c134a14c94d4caf65c420f94c8cbb%7C0%7C0%7C637721802474299278%7CUnknown%7CTWFpbGZsb3d8eyJWIjoiMC4wLjAwMDAiLCJQIjoiV2luMzIiLCJBTiI6Ik1haWwiLCJXVCI6Mn0%3D%7C1000&amp;sdata=vpfhgHK0iDxfuSznTdXPP6xHfPcmBBM%2FeNya6vanHPc%3D&amp;reserved=0" TargetMode="External"/><Relationship Id="rId10" Type="http://schemas.openxmlformats.org/officeDocument/2006/relationships/hyperlink" Target="https://nam04.safelinks.protection.outlook.com/?url=https%3A%2F%2Fdoi.org%2F10.1108%2FS1548-643520210000018009&amp;data=04%7C01%7Cvw03%40txstate.edu%7Ccb42264de67a4f95ab2608d9a499bd54%7Cb19c134a14c94d4caf65c420f94c8cbb%7C0%7C0%7C637721802474329146%7CUnknown%7CTWFpbGZsb3d8eyJWIjoiMC4wLjAwMDAiLCJQIjoiV2luMzIiLCJBTiI6Ik1haWwiLCJXVCI6Mn0%3D%7C1000&amp;sdata=gsDaFh1TV3Nz5rwobYNStlzAO6iwNOQwLHUI9ROr%2BbQ%3D&amp;reserved=0" TargetMode="External"/><Relationship Id="rId4" Type="http://schemas.openxmlformats.org/officeDocument/2006/relationships/hyperlink" Target="https://nam04.safelinks.protection.outlook.com/?url=http%3A%2F%2Fdx.doi.org%2F10.1509%2Fjmr.14.0124&amp;data=04%7C01%7Cvw03%40txstate.edu%7Ccb42264de67a4f95ab2608d9a499bd54%7Cb19c134a14c94d4caf65c420f94c8cbb%7C0%7C0%7C637721802474299278%7CUnknown%7CTWFpbGZsb3d8eyJWIjoiMC4wLjAwMDAiLCJQIjoiV2luMzIiLCJBTiI6Ik1haWwiLCJXVCI6Mn0%3D%7C1000&amp;sdata=D2v4igtxDA3j0vaXEVefn0F5V5Og%2FShsQxwMMHyh02A%3D&amp;reserved=0" TargetMode="External"/><Relationship Id="rId9" Type="http://schemas.openxmlformats.org/officeDocument/2006/relationships/hyperlink" Target="https://nam04.safelinks.protection.outlook.com/?url=https%3A%2F%2Fwww.emerald.com%2Finsight%2Fsearch%3Fq%3DDavid%2520W.%2520Stewart&amp;data=04%7C01%7Cvw03%40txstate.edu%7Ccb42264de67a4f95ab2608d9a499bd54%7Cb19c134a14c94d4caf65c420f94c8cbb%7C0%7C0%7C637721802474329146%7CUnknown%7CTWFpbGZsb3d8eyJWIjoiMC4wLjAwMDAiLCJQIjoiV2luMzIiLCJBTiI6Ik1haWwiLCJXVCI6Mn0%3D%7C1000&amp;sdata=5fNFQd4uTmVFUQFWksmwA6RSYHgJj4lzPcvwWBahP2M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West, Vicki L</dc:creator>
  <cp:keywords/>
  <dc:description/>
  <cp:lastModifiedBy>West, Vicki L</cp:lastModifiedBy>
  <cp:revision>1</cp:revision>
  <dcterms:created xsi:type="dcterms:W3CDTF">2021-11-11T16:11:00Z</dcterms:created>
  <dcterms:modified xsi:type="dcterms:W3CDTF">2021-11-11T16:13:00Z</dcterms:modified>
</cp:coreProperties>
</file>